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/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Based on “Evaluated Bid Price” determined pursuant to ITB Sub Clause27.6,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e-RA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>1 &amp;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8A7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EF1" w:rsidRDefault="00B90EF1" w:rsidP="005C1719">
      <w:pPr>
        <w:spacing w:after="0" w:line="240" w:lineRule="auto"/>
      </w:pPr>
      <w:r>
        <w:separator/>
      </w:r>
    </w:p>
  </w:endnote>
  <w:endnote w:type="continuationSeparator" w:id="0">
    <w:p w:rsidR="00B90EF1" w:rsidRDefault="00B90EF1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83" w:rsidRDefault="009B7F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13327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:rsidR="008A792B" w:rsidRDefault="009B7F83" w:rsidP="009B7F83">
            <w:pPr>
              <w:pStyle w:val="Footer"/>
            </w:pPr>
            <w:r>
              <w:rPr>
                <w:rFonts w:ascii="Book Antiqua" w:hAnsi="Book Antiqua"/>
                <w:szCs w:val="22"/>
              </w:rPr>
              <w:tab/>
            </w:r>
            <w:r>
              <w:rPr>
                <w:rFonts w:ascii="Book Antiqua" w:hAnsi="Book Antiqua"/>
                <w:szCs w:val="22"/>
              </w:rPr>
              <w:tab/>
            </w:r>
            <w:r w:rsidR="008A792B">
              <w:t xml:space="preserve">Page </w:t>
            </w:r>
            <w:r w:rsidR="00A735C0">
              <w:rPr>
                <w:b/>
                <w:bCs/>
                <w:sz w:val="24"/>
                <w:szCs w:val="24"/>
              </w:rPr>
              <w:fldChar w:fldCharType="begin"/>
            </w:r>
            <w:r w:rsidR="008A792B">
              <w:rPr>
                <w:b/>
                <w:bCs/>
              </w:rPr>
              <w:instrText xml:space="preserve"> PAGE </w:instrText>
            </w:r>
            <w:r w:rsidR="00A735C0">
              <w:rPr>
                <w:b/>
                <w:bCs/>
                <w:sz w:val="24"/>
                <w:szCs w:val="24"/>
              </w:rPr>
              <w:fldChar w:fldCharType="separate"/>
            </w:r>
            <w:r w:rsidR="00613A16">
              <w:rPr>
                <w:b/>
                <w:bCs/>
                <w:noProof/>
              </w:rPr>
              <w:t>1</w:t>
            </w:r>
            <w:r w:rsidR="00A735C0">
              <w:rPr>
                <w:b/>
                <w:bCs/>
                <w:sz w:val="24"/>
                <w:szCs w:val="24"/>
              </w:rPr>
              <w:fldChar w:fldCharType="end"/>
            </w:r>
            <w:r w:rsidR="008A792B">
              <w:t xml:space="preserve"> of </w:t>
            </w:r>
            <w:r w:rsidR="00A735C0">
              <w:rPr>
                <w:b/>
                <w:bCs/>
                <w:sz w:val="24"/>
                <w:szCs w:val="24"/>
              </w:rPr>
              <w:fldChar w:fldCharType="begin"/>
            </w:r>
            <w:r w:rsidR="008A792B">
              <w:rPr>
                <w:b/>
                <w:bCs/>
              </w:rPr>
              <w:instrText xml:space="preserve"> NUMPAGES  </w:instrText>
            </w:r>
            <w:r w:rsidR="00A735C0">
              <w:rPr>
                <w:b/>
                <w:bCs/>
                <w:sz w:val="24"/>
                <w:szCs w:val="24"/>
              </w:rPr>
              <w:fldChar w:fldCharType="separate"/>
            </w:r>
            <w:r w:rsidR="00613A16">
              <w:rPr>
                <w:b/>
                <w:bCs/>
                <w:noProof/>
              </w:rPr>
              <w:t>2</w:t>
            </w:r>
            <w:r w:rsidR="00A735C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4771" w:rsidRPr="008A792B" w:rsidRDefault="00014771" w:rsidP="008A29EC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83" w:rsidRDefault="009B7F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EF1" w:rsidRDefault="00B90EF1" w:rsidP="005C1719">
      <w:pPr>
        <w:spacing w:after="0" w:line="240" w:lineRule="auto"/>
      </w:pPr>
      <w:r>
        <w:separator/>
      </w:r>
    </w:p>
  </w:footnote>
  <w:footnote w:type="continuationSeparator" w:id="0">
    <w:p w:rsidR="00B90EF1" w:rsidRDefault="00B90EF1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83" w:rsidRDefault="009B7F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83" w:rsidRDefault="009B7F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20"/>
  <w:characterSpacingControl w:val="doNotCompress"/>
  <w:hdrShapeDefaults>
    <o:shapedefaults v:ext="edit" spidmax="11266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3F0F82"/>
    <w:rsid w:val="00492BC8"/>
    <w:rsid w:val="00495CA5"/>
    <w:rsid w:val="00526A9F"/>
    <w:rsid w:val="005576BF"/>
    <w:rsid w:val="005C1719"/>
    <w:rsid w:val="005C3E38"/>
    <w:rsid w:val="00613A16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A29EC"/>
    <w:rsid w:val="008A792B"/>
    <w:rsid w:val="008F167B"/>
    <w:rsid w:val="008F63B0"/>
    <w:rsid w:val="00931C28"/>
    <w:rsid w:val="009619FF"/>
    <w:rsid w:val="009B7F83"/>
    <w:rsid w:val="00A04E8A"/>
    <w:rsid w:val="00A7189E"/>
    <w:rsid w:val="00A735C0"/>
    <w:rsid w:val="00AF4296"/>
    <w:rsid w:val="00B5290C"/>
    <w:rsid w:val="00B5578A"/>
    <w:rsid w:val="00B67D16"/>
    <w:rsid w:val="00B77C01"/>
    <w:rsid w:val="00B843CF"/>
    <w:rsid w:val="00B90EF1"/>
    <w:rsid w:val="00C2314E"/>
    <w:rsid w:val="00CB125F"/>
    <w:rsid w:val="00CC099D"/>
    <w:rsid w:val="00CC54E9"/>
    <w:rsid w:val="00D40FD4"/>
    <w:rsid w:val="00D76A67"/>
    <w:rsid w:val="00D86546"/>
    <w:rsid w:val="00D93F0F"/>
    <w:rsid w:val="00DC1DE4"/>
    <w:rsid w:val="00DC59A0"/>
    <w:rsid w:val="00E2463B"/>
    <w:rsid w:val="00E37890"/>
    <w:rsid w:val="00E41696"/>
    <w:rsid w:val="00E81306"/>
    <w:rsid w:val="00E905F2"/>
    <w:rsid w:val="00EB21D4"/>
    <w:rsid w:val="00EB3986"/>
    <w:rsid w:val="00EC0783"/>
    <w:rsid w:val="00EE7512"/>
    <w:rsid w:val="00F12DF2"/>
    <w:rsid w:val="00F7589D"/>
    <w:rsid w:val="00F80C67"/>
    <w:rsid w:val="00F84349"/>
    <w:rsid w:val="00F91E69"/>
    <w:rsid w:val="00FD5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130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99D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13</cp:revision>
  <cp:lastPrinted>2019-01-29T12:01:00Z</cp:lastPrinted>
  <dcterms:created xsi:type="dcterms:W3CDTF">2018-07-25T05:19:00Z</dcterms:created>
  <dcterms:modified xsi:type="dcterms:W3CDTF">2020-10-23T13:34:00Z</dcterms:modified>
</cp:coreProperties>
</file>